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5" w:rsidRPr="00A87392" w:rsidRDefault="00723A25" w:rsidP="00A87392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3D7F"/>
          <w:sz w:val="32"/>
          <w:szCs w:val="32"/>
          <w:lang w:val="sk-SK" w:eastAsia="sk-SK"/>
        </w:rPr>
      </w:pPr>
      <w:bookmarkStart w:id="0" w:name="_GoBack"/>
      <w:bookmarkEnd w:id="0"/>
      <w:r w:rsidRPr="00A87392">
        <w:rPr>
          <w:b/>
          <w:bCs/>
          <w:color w:val="003D7F"/>
          <w:sz w:val="32"/>
          <w:szCs w:val="32"/>
          <w:lang w:val="sk-SK" w:eastAsia="sk-SK"/>
        </w:rPr>
        <w:t>P R O P O Z Í C I E</w:t>
      </w:r>
    </w:p>
    <w:p w:rsidR="00723A25" w:rsidRPr="00A87392" w:rsidRDefault="00723A25" w:rsidP="00A87392">
      <w:pPr>
        <w:shd w:val="clear" w:color="auto" w:fill="FFFFFF"/>
        <w:spacing w:before="100" w:beforeAutospacing="1" w:after="150"/>
        <w:jc w:val="center"/>
        <w:rPr>
          <w:sz w:val="28"/>
          <w:szCs w:val="28"/>
          <w:lang w:val="sk-SK" w:eastAsia="sk-SK"/>
        </w:rPr>
      </w:pPr>
      <w:r w:rsidRPr="00A87392">
        <w:rPr>
          <w:b/>
          <w:bCs/>
          <w:sz w:val="28"/>
          <w:szCs w:val="28"/>
          <w:lang w:val="sk-SK" w:eastAsia="sk-SK"/>
        </w:rPr>
        <w:t>Majstrovstie</w:t>
      </w:r>
      <w:r>
        <w:rPr>
          <w:b/>
          <w:bCs/>
          <w:sz w:val="28"/>
          <w:szCs w:val="28"/>
          <w:lang w:val="sk-SK" w:eastAsia="sk-SK"/>
        </w:rPr>
        <w:t>v Slovenska vo florbale mladších</w:t>
      </w:r>
      <w:r w:rsidRPr="00A87392">
        <w:rPr>
          <w:b/>
          <w:bCs/>
          <w:sz w:val="28"/>
          <w:szCs w:val="28"/>
          <w:lang w:val="sk-SK" w:eastAsia="sk-SK"/>
        </w:rPr>
        <w:t xml:space="preserve"> žiakov  </w:t>
      </w:r>
      <w:r>
        <w:rPr>
          <w:b/>
          <w:bCs/>
          <w:sz w:val="28"/>
          <w:szCs w:val="28"/>
          <w:lang w:val="sk-SK" w:eastAsia="sk-SK"/>
        </w:rPr>
        <w:t>U 13</w:t>
      </w:r>
    </w:p>
    <w:p w:rsidR="00723A25" w:rsidRDefault="00723A25" w:rsidP="00A87392">
      <w:pPr>
        <w:jc w:val="center"/>
        <w:rPr>
          <w:b/>
          <w:sz w:val="28"/>
          <w:szCs w:val="28"/>
          <w:lang w:val="sk-SK" w:eastAsia="sk-SK"/>
        </w:rPr>
      </w:pPr>
      <w:r>
        <w:rPr>
          <w:b/>
          <w:sz w:val="28"/>
          <w:szCs w:val="28"/>
          <w:lang w:val="sk-SK" w:eastAsia="sk-SK"/>
        </w:rPr>
        <w:t>17. – 18. mája 2014    Žilina</w:t>
      </w:r>
    </w:p>
    <w:p w:rsidR="00723A25" w:rsidRDefault="00723A25" w:rsidP="00A87392">
      <w:pPr>
        <w:jc w:val="center"/>
        <w:rPr>
          <w:b/>
          <w:sz w:val="28"/>
          <w:szCs w:val="28"/>
          <w:lang w:val="sk-SK" w:eastAsia="sk-SK"/>
        </w:rPr>
      </w:pPr>
    </w:p>
    <w:p w:rsidR="00723A25" w:rsidRDefault="00723A25" w:rsidP="00A87392">
      <w:pPr>
        <w:jc w:val="center"/>
        <w:rPr>
          <w:lang w:val="sk-SK"/>
        </w:rPr>
      </w:pPr>
    </w:p>
    <w:p w:rsidR="00723A25" w:rsidRDefault="00723A25" w:rsidP="00F56004">
      <w:pPr>
        <w:rPr>
          <w:noProof/>
          <w:lang w:val="sk-SK"/>
        </w:rPr>
      </w:pPr>
      <w:r>
        <w:rPr>
          <w:noProof/>
          <w:lang w:val="sk-SK"/>
        </w:rPr>
        <w:t xml:space="preserve">Vyhlasovateľ: </w:t>
      </w:r>
      <w:r w:rsidRPr="00EF5D6A">
        <w:rPr>
          <w:bCs/>
          <w:lang w:val="sk-SK" w:eastAsia="en-US"/>
        </w:rPr>
        <w:t>Slovenský zväz florbalu, Junácka 6, 832 80 Bratislava</w:t>
      </w:r>
    </w:p>
    <w:p w:rsidR="00723A25" w:rsidRPr="003452BE" w:rsidRDefault="00723A25" w:rsidP="00F56004">
      <w:pPr>
        <w:rPr>
          <w:b/>
          <w:noProof/>
          <w:lang w:val="sk-SK"/>
        </w:rPr>
      </w:pPr>
      <w:r>
        <w:rPr>
          <w:noProof/>
          <w:lang w:val="sk-SK"/>
        </w:rPr>
        <w:t xml:space="preserve">Organizátor:  </w:t>
      </w:r>
      <w:r>
        <w:rPr>
          <w:b/>
          <w:noProof/>
          <w:lang w:val="sk-SK"/>
        </w:rPr>
        <w:t>FBC Grasshoppers AC UNIZA Žilina</w:t>
      </w:r>
    </w:p>
    <w:p w:rsidR="00723A25" w:rsidRPr="00A35D97" w:rsidRDefault="00723A25" w:rsidP="00F56004">
      <w:pPr>
        <w:rPr>
          <w:lang w:val="sk-SK"/>
        </w:rPr>
      </w:pPr>
      <w:r>
        <w:rPr>
          <w:lang w:val="sk-SK"/>
        </w:rPr>
        <w:t>Miesto konania: ŠH Športového gymnázia, Rosinská cesta 4,  010 08 Žilina</w:t>
      </w:r>
    </w:p>
    <w:p w:rsidR="00723A25" w:rsidRDefault="00723A25" w:rsidP="00F56004">
      <w:pPr>
        <w:rPr>
          <w:lang w:val="sk-SK"/>
        </w:rPr>
      </w:pPr>
      <w:r>
        <w:rPr>
          <w:lang w:val="sk-SK"/>
        </w:rPr>
        <w:t>Termín: 17.- 18. mája 2014 (sobota, nedeľa)</w:t>
      </w:r>
    </w:p>
    <w:p w:rsidR="00723A25" w:rsidRDefault="00723A25" w:rsidP="00F56004">
      <w:pPr>
        <w:rPr>
          <w:lang w:val="sk-SK"/>
        </w:rPr>
      </w:pPr>
      <w:r>
        <w:rPr>
          <w:lang w:val="sk-SK"/>
        </w:rPr>
        <w:t xml:space="preserve">Rozmery hracej plochy: 36 x </w:t>
      </w:r>
      <w:smartTag w:uri="urn:schemas-microsoft-com:office:smarttags" w:element="metricconverter">
        <w:smartTagPr>
          <w:attr w:name="ProductID" w:val="18 m"/>
        </w:smartTagPr>
        <w:r>
          <w:rPr>
            <w:lang w:val="sk-SK"/>
          </w:rPr>
          <w:t>18 m</w:t>
        </w:r>
      </w:smartTag>
    </w:p>
    <w:p w:rsidR="00723A25" w:rsidRDefault="00723A25" w:rsidP="00A35D97">
      <w:pPr>
        <w:rPr>
          <w:lang w:val="sk-SK"/>
        </w:rPr>
      </w:pPr>
      <w:r>
        <w:rPr>
          <w:lang w:val="sk-SK"/>
        </w:rPr>
        <w:t>Povrch: nový umelý povrch - parkety</w:t>
      </w:r>
    </w:p>
    <w:p w:rsidR="00723A25" w:rsidRPr="00A35D97" w:rsidRDefault="00723A25" w:rsidP="00F56004">
      <w:pPr>
        <w:rPr>
          <w:lang w:val="en-US"/>
        </w:rPr>
      </w:pPr>
      <w:r>
        <w:rPr>
          <w:lang w:val="sk-SK"/>
        </w:rPr>
        <w:t xml:space="preserve">Hrací systém: 5 </w:t>
      </w:r>
      <w:r>
        <w:rPr>
          <w:lang w:val="en-US"/>
        </w:rPr>
        <w:t>+ 1</w:t>
      </w:r>
    </w:p>
    <w:p w:rsidR="00723A25" w:rsidRDefault="00723A25" w:rsidP="00354D86">
      <w:pPr>
        <w:pStyle w:val="Nadpis1"/>
        <w:rPr>
          <w:lang w:val="sk-SK"/>
        </w:rPr>
      </w:pPr>
      <w:r>
        <w:rPr>
          <w:lang w:val="sk-SK"/>
        </w:rPr>
        <w:t>Zloženie skupín</w:t>
      </w:r>
    </w:p>
    <w:p w:rsidR="00723A25" w:rsidRPr="00354D86" w:rsidRDefault="00723A25" w:rsidP="00354D86">
      <w:pPr>
        <w:rPr>
          <w:lang w:val="sk-SK"/>
        </w:rPr>
      </w:pPr>
    </w:p>
    <w:p w:rsidR="00723A25" w:rsidRPr="00DC1389" w:rsidRDefault="00723A25" w:rsidP="00DC1389">
      <w:pPr>
        <w:rPr>
          <w:lang w:val="sk-SK"/>
        </w:rPr>
      </w:pPr>
      <w:r w:rsidRPr="00DC1389">
        <w:rPr>
          <w:lang w:val="sk-SK"/>
        </w:rPr>
        <w:t>Kľúč pre rozdelenie tímov do skupín daný SZFB:</w:t>
      </w:r>
    </w:p>
    <w:tbl>
      <w:tblPr>
        <w:tblW w:w="556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960"/>
        <w:gridCol w:w="960"/>
        <w:gridCol w:w="440"/>
        <w:gridCol w:w="640"/>
        <w:gridCol w:w="960"/>
        <w:gridCol w:w="960"/>
      </w:tblGrid>
      <w:tr w:rsidR="00723A25" w:rsidRPr="00354D86" w:rsidTr="00354D86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723A25" w:rsidRPr="00354D86" w:rsidTr="00354D86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 xml:space="preserve">Skupina 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Skupina B</w:t>
            </w:r>
          </w:p>
        </w:tc>
      </w:tr>
      <w:tr w:rsidR="00723A25" w:rsidRPr="00354D86" w:rsidTr="00354D8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A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1. miesto Bratislava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B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2. miesto Bratislava</w:t>
            </w:r>
          </w:p>
        </w:tc>
      </w:tr>
      <w:tr w:rsidR="00723A25" w:rsidRPr="00354D86" w:rsidTr="00354D8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A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2. miesto Západ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B 2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1. miesto Západ</w:t>
            </w:r>
          </w:p>
        </w:tc>
      </w:tr>
      <w:tr w:rsidR="00723A25" w:rsidRPr="00354D86" w:rsidTr="00354D8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A 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1. miesto Stred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B 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2. miesto Stred</w:t>
            </w:r>
          </w:p>
        </w:tc>
      </w:tr>
      <w:tr w:rsidR="00723A25" w:rsidRPr="00354D86" w:rsidTr="00354D86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A 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2. Miesto Východ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B 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354D86">
              <w:rPr>
                <w:rFonts w:ascii="Arial" w:hAnsi="Arial" w:cs="Arial"/>
                <w:sz w:val="20"/>
                <w:szCs w:val="20"/>
                <w:lang w:val="sk-SK" w:eastAsia="sk-SK"/>
              </w:rPr>
              <w:t>1. Miesto Východ</w:t>
            </w:r>
          </w:p>
        </w:tc>
      </w:tr>
      <w:tr w:rsidR="00723A25" w:rsidRPr="00354D86" w:rsidTr="00354D86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354D86" w:rsidRDefault="00723A25" w:rsidP="00354D86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</w:tbl>
    <w:p w:rsidR="00723A25" w:rsidRDefault="00723A25" w:rsidP="00DC1389">
      <w:pPr>
        <w:rPr>
          <w:lang w:val="sk-SK"/>
        </w:rPr>
      </w:pPr>
      <w:r w:rsidRPr="00DC1389">
        <w:rPr>
          <w:lang w:val="sk-SK"/>
        </w:rPr>
        <w:t>Vychádzajúc z uvedeného kľúča a na základe výsledkov regionálnych súťaží je zloženie skupín nasledovné:</w:t>
      </w:r>
    </w:p>
    <w:p w:rsidR="00723A25" w:rsidRDefault="00723A25" w:rsidP="00DC1389">
      <w:pPr>
        <w:rPr>
          <w:lang w:val="sk-SK"/>
        </w:rPr>
      </w:pPr>
    </w:p>
    <w:tbl>
      <w:tblPr>
        <w:tblW w:w="8618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"/>
        <w:gridCol w:w="3642"/>
        <w:gridCol w:w="680"/>
        <w:gridCol w:w="476"/>
        <w:gridCol w:w="3441"/>
      </w:tblGrid>
      <w:tr w:rsidR="00723A25" w:rsidTr="007A6AC8">
        <w:trPr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23A25" w:rsidRDefault="00723A25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Skupina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23A25" w:rsidRDefault="00723A25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Skupina B</w:t>
            </w:r>
          </w:p>
        </w:tc>
      </w:tr>
      <w:tr w:rsidR="00723A25" w:rsidTr="007A6AC8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FBC Shadows - Snipers Bratislava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ŠK Hargašova Záhorská .Bystrica</w:t>
            </w:r>
          </w:p>
        </w:tc>
      </w:tr>
      <w:tr w:rsidR="00723A25" w:rsidTr="007A6AC8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ŠK 1. FBC Trenčín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ŠK VICTORY STARS Nová Dubnica</w:t>
            </w:r>
          </w:p>
        </w:tc>
      </w:tr>
      <w:tr w:rsidR="00723A25" w:rsidTr="007A6AC8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ŠK JUVENTA  ŽILINA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FBC GRASSHOPPERS AC UNIZA ŽILINA</w:t>
            </w:r>
          </w:p>
        </w:tc>
      </w:tr>
      <w:tr w:rsidR="00723A25" w:rsidTr="007A6AC8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Mladosť Trebišov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Default="00723A25">
            <w:pPr>
              <w:rPr>
                <w:rFonts w:ascii="Calibri" w:hAnsi="Calibri" w:cs="Calibri"/>
                <w:noProof/>
                <w:color w:val="000000"/>
              </w:rPr>
            </w:pPr>
            <w:r>
              <w:rPr>
                <w:sz w:val="20"/>
                <w:szCs w:val="20"/>
              </w:rPr>
              <w:t>SŠK Stars Lipany</w:t>
            </w:r>
          </w:p>
        </w:tc>
      </w:tr>
    </w:tbl>
    <w:p w:rsidR="00723A25" w:rsidRDefault="00723A25" w:rsidP="00F56004">
      <w:pPr>
        <w:pStyle w:val="Nadpis1"/>
        <w:rPr>
          <w:lang w:val="sk-SK"/>
        </w:rPr>
      </w:pPr>
      <w:r>
        <w:rPr>
          <w:lang w:val="sk-SK"/>
        </w:rPr>
        <w:t>Hrací systém (základné skupiny)</w:t>
      </w:r>
    </w:p>
    <w:p w:rsidR="00723A25" w:rsidRDefault="00723A25" w:rsidP="00F56004">
      <w:pPr>
        <w:rPr>
          <w:lang w:val="sk-SK"/>
        </w:rPr>
      </w:pPr>
    </w:p>
    <w:p w:rsidR="00723A25" w:rsidRDefault="00723A25" w:rsidP="00F56004">
      <w:pPr>
        <w:rPr>
          <w:lang w:val="sk-SK"/>
        </w:rPr>
      </w:pPr>
      <w:r>
        <w:rPr>
          <w:lang w:val="sk-SK"/>
        </w:rPr>
        <w:t xml:space="preserve">Termín: 17. máj 2014 (sobota) </w:t>
      </w:r>
    </w:p>
    <w:p w:rsidR="00723A25" w:rsidRDefault="00723A25" w:rsidP="009567F8">
      <w:pPr>
        <w:rPr>
          <w:lang w:val="sk-SK"/>
        </w:rPr>
      </w:pPr>
      <w:r>
        <w:rPr>
          <w:lang w:val="sk-SK"/>
        </w:rPr>
        <w:t>Počet zápasov: 12 (každý s každým v skupinách A a B)</w:t>
      </w:r>
    </w:p>
    <w:p w:rsidR="00723A25" w:rsidRDefault="00723A25" w:rsidP="009567F8">
      <w:pPr>
        <w:rPr>
          <w:lang w:val="sk-SK"/>
        </w:rPr>
      </w:pPr>
    </w:p>
    <w:p w:rsidR="00723A25" w:rsidRPr="009567F8" w:rsidRDefault="00723A25" w:rsidP="009567F8">
      <w:pPr>
        <w:rPr>
          <w:lang w:val="sk-SK"/>
        </w:rPr>
      </w:pPr>
    </w:p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580"/>
        <w:gridCol w:w="590"/>
        <w:gridCol w:w="590"/>
        <w:gridCol w:w="580"/>
        <w:gridCol w:w="1060"/>
        <w:gridCol w:w="680"/>
        <w:gridCol w:w="600"/>
        <w:gridCol w:w="580"/>
        <w:gridCol w:w="560"/>
        <w:gridCol w:w="560"/>
        <w:gridCol w:w="540"/>
        <w:gridCol w:w="1100"/>
      </w:tblGrid>
      <w:tr w:rsidR="00723A25" w:rsidRPr="00BB14A9" w:rsidTr="00BB14A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b/>
                <w:bCs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Skupina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b/>
                <w:bCs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Skupina 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</w:tr>
      <w:tr w:rsidR="00723A25" w:rsidRPr="00BB14A9" w:rsidTr="00BB14A9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 zápasov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 zápasov</w:t>
            </w:r>
          </w:p>
        </w:tc>
      </w:tr>
      <w:tr w:rsidR="00723A25" w:rsidRPr="00BB14A9" w:rsidTr="00B4294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723A25" w:rsidRPr="00BB14A9" w:rsidTr="00B4294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723A25" w:rsidRPr="00BB14A9" w:rsidTr="00B4294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723A25" w:rsidRPr="00BB14A9" w:rsidTr="00B4294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BB14A9" w:rsidRDefault="00723A25" w:rsidP="00BB14A9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BB14A9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723A25" w:rsidRPr="00EC091B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tímy v skupinách odohrajú zápasy systémom každý s každým.</w:t>
      </w:r>
    </w:p>
    <w:p w:rsidR="00723A25" w:rsidRPr="00EC091B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zápasy v skupinách sa v prípade remízy v riadnom hracom čase nepredlžujú, za výhru sa udeľujú 2 body, za remízu 1 bod.</w:t>
      </w:r>
    </w:p>
    <w:p w:rsidR="00723A25" w:rsidRPr="00EC091B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 xml:space="preserve">o poradí v skupine rozhoduje: </w:t>
      </w:r>
    </w:p>
    <w:p w:rsidR="00723A25" w:rsidRPr="00EC091B" w:rsidRDefault="00723A25" w:rsidP="007254ED">
      <w:pPr>
        <w:pStyle w:val="Odsekzoznamu"/>
        <w:numPr>
          <w:ilvl w:val="1"/>
          <w:numId w:val="4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 vyšší počet bodov</w:t>
      </w:r>
    </w:p>
    <w:p w:rsidR="00723A25" w:rsidRPr="00EC091B" w:rsidRDefault="00723A25" w:rsidP="007254ED">
      <w:pPr>
        <w:pStyle w:val="Odsekzoznamu"/>
        <w:numPr>
          <w:ilvl w:val="1"/>
          <w:numId w:val="4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 vzájomný zápas</w:t>
      </w:r>
    </w:p>
    <w:p w:rsidR="00723A25" w:rsidRPr="00EC091B" w:rsidRDefault="00723A25" w:rsidP="007254ED">
      <w:pPr>
        <w:pStyle w:val="Odsekzoznamu"/>
        <w:numPr>
          <w:ilvl w:val="1"/>
          <w:numId w:val="4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 vyšší rozdiel skóre</w:t>
      </w:r>
    </w:p>
    <w:p w:rsidR="00723A25" w:rsidRPr="00EC091B" w:rsidRDefault="00723A25" w:rsidP="007254ED">
      <w:pPr>
        <w:pStyle w:val="Odsekzoznamu"/>
        <w:numPr>
          <w:ilvl w:val="1"/>
          <w:numId w:val="4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 vyšší počet strelených gólov</w:t>
      </w:r>
    </w:p>
    <w:p w:rsidR="00723A25" w:rsidRPr="00EC091B" w:rsidRDefault="00723A25" w:rsidP="007254ED">
      <w:pPr>
        <w:pStyle w:val="Odsekzoznamu"/>
        <w:numPr>
          <w:ilvl w:val="1"/>
          <w:numId w:val="4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 dodatočné nájazdy</w:t>
      </w:r>
    </w:p>
    <w:p w:rsidR="00723A25" w:rsidRPr="00EC091B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v prípade rovnosti bodov 3 tímov sa poradie určí v mini tabuľke zostavenej zo vzájomných zápasov týchto tímov.  Na určenie poradia v mini tabuľke sa uplatnia pravidlá opísané vyššie.</w:t>
      </w:r>
    </w:p>
    <w:p w:rsidR="00723A25" w:rsidRPr="00EC091B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ak o poradí nerozhodne ani mini tabuľka vzájomných zápasov, poradie sa určí v kompletnej tabuľke.</w:t>
      </w:r>
    </w:p>
    <w:p w:rsidR="00723A25" w:rsidRDefault="00723A25" w:rsidP="00EC091B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EC091B">
        <w:rPr>
          <w:lang w:val="sk-SK"/>
        </w:rPr>
        <w:t>ak ani po aplikovaní všetkých vyššie uvedených krokov nebude možné určiť poradie v skupine, rozhodovať bude eliminácia v samostatných nájazdoch. Pravidlá eliminácie určí na mieste organizátor.</w:t>
      </w:r>
    </w:p>
    <w:p w:rsidR="00723A25" w:rsidRDefault="00723A25" w:rsidP="00FB1D91">
      <w:pPr>
        <w:pStyle w:val="Nadpis1"/>
        <w:rPr>
          <w:lang w:val="sk-SK"/>
        </w:rPr>
      </w:pPr>
      <w:r>
        <w:rPr>
          <w:lang w:val="sk-SK"/>
        </w:rPr>
        <w:t>Hrací systém (zápasy o umiestnenie)</w:t>
      </w:r>
    </w:p>
    <w:p w:rsidR="00723A25" w:rsidRDefault="00723A25" w:rsidP="00DA55CF">
      <w:pPr>
        <w:rPr>
          <w:lang w:val="sk-SK"/>
        </w:rPr>
      </w:pPr>
    </w:p>
    <w:p w:rsidR="00723A25" w:rsidRDefault="00723A25" w:rsidP="00DA55CF">
      <w:pPr>
        <w:rPr>
          <w:lang w:val="sk-SK"/>
        </w:rPr>
      </w:pPr>
      <w:r>
        <w:rPr>
          <w:lang w:val="sk-SK"/>
        </w:rPr>
        <w:t>Termín: 18. máj 2014 ( nedeľa)</w:t>
      </w:r>
    </w:p>
    <w:p w:rsidR="00723A25" w:rsidRDefault="00723A25" w:rsidP="00DA55CF">
      <w:pPr>
        <w:rPr>
          <w:lang w:val="sk-SK"/>
        </w:rPr>
      </w:pPr>
      <w:r>
        <w:rPr>
          <w:lang w:val="sk-SK"/>
        </w:rPr>
        <w:t>Počet zápasov: 8 (zápasy o 5. - 8. miesto, semifinále, zápas o 3. miesto, finále)</w:t>
      </w:r>
    </w:p>
    <w:p w:rsidR="00723A25" w:rsidRDefault="00723A25" w:rsidP="00BB14A9">
      <w:pPr>
        <w:rPr>
          <w:lang w:val="sk-SK"/>
        </w:rPr>
      </w:pPr>
    </w:p>
    <w:p w:rsidR="00723A25" w:rsidRDefault="00723A25" w:rsidP="00DA431D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poradie v skupinách rozhoduje o nasadení tímov do zápasov o umiestnenie</w:t>
      </w:r>
    </w:p>
    <w:p w:rsidR="00723A25" w:rsidRDefault="00723A25" w:rsidP="00DA431D">
      <w:pPr>
        <w:pStyle w:val="Odsekzoznamu"/>
        <w:numPr>
          <w:ilvl w:val="0"/>
          <w:numId w:val="5"/>
        </w:numPr>
        <w:rPr>
          <w:lang w:val="sk-SK"/>
        </w:rPr>
      </w:pPr>
      <w:r w:rsidRPr="00DA431D">
        <w:rPr>
          <w:lang w:val="sk-SK"/>
        </w:rPr>
        <w:t> prvé 2 tímy z každej skupiny postupujú do semifinále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víťaz A skupiny nastúpi v semifinále č. 1 proti 2. tímu z B skupiny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víťaz B skupiny nastúpi v semifinále č. 2 proti 2. tímu z A skupiny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porazení semifinalisti sa stretnú v boji o konečné 3. miesto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víťazi postúpia do finále</w:t>
      </w:r>
    </w:p>
    <w:p w:rsidR="00723A25" w:rsidRDefault="00723A25" w:rsidP="00DA431D">
      <w:pPr>
        <w:pStyle w:val="Odsekzoznamu"/>
        <w:numPr>
          <w:ilvl w:val="0"/>
          <w:numId w:val="5"/>
        </w:numPr>
        <w:rPr>
          <w:lang w:val="sk-SK"/>
        </w:rPr>
      </w:pPr>
      <w:r w:rsidRPr="00DA431D">
        <w:rPr>
          <w:lang w:val="sk-SK"/>
        </w:rPr>
        <w:t> tímy na 3. a 4. mieste hrajú o</w:t>
      </w:r>
      <w:r>
        <w:rPr>
          <w:lang w:val="sk-SK"/>
        </w:rPr>
        <w:t> </w:t>
      </w:r>
      <w:r w:rsidRPr="00DA431D">
        <w:rPr>
          <w:lang w:val="sk-SK"/>
        </w:rPr>
        <w:t>konečné</w:t>
      </w:r>
      <w:r>
        <w:rPr>
          <w:lang w:val="sk-SK"/>
        </w:rPr>
        <w:t xml:space="preserve"> 5. – 8. miesto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3. tím A skupiny nastúpi proti 4. tímu z B skupiny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3. tím B skupiny nastúpi proti 4. tímu z A skupiny</w:t>
      </w:r>
    </w:p>
    <w:p w:rsidR="00723A25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> porazené tímy sa stretnú v boji o 7. miesto</w:t>
      </w:r>
    </w:p>
    <w:p w:rsidR="00723A25" w:rsidRPr="00DA431D" w:rsidRDefault="00723A25" w:rsidP="00DA431D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lastRenderedPageBreak/>
        <w:t> víťazné tímy sa stretnú v boji o 5. miesto</w:t>
      </w:r>
    </w:p>
    <w:p w:rsidR="00723A25" w:rsidRDefault="00723A25" w:rsidP="007E6352">
      <w:pPr>
        <w:pStyle w:val="Odsekzoznamu"/>
        <w:spacing w:after="200" w:line="276" w:lineRule="auto"/>
        <w:rPr>
          <w:lang w:val="sk-SK"/>
        </w:rPr>
      </w:pPr>
    </w:p>
    <w:p w:rsidR="00723A25" w:rsidRPr="007E6352" w:rsidRDefault="00723A25" w:rsidP="007E6352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 w:rsidRPr="007E6352">
        <w:rPr>
          <w:lang w:val="sk-SK"/>
        </w:rPr>
        <w:t xml:space="preserve">v prípade remízy v riadnom hracom čase rozhodne o víťazovi </w:t>
      </w:r>
      <w:r>
        <w:rPr>
          <w:lang w:val="sk-SK"/>
        </w:rPr>
        <w:t xml:space="preserve">v zápasoch o umiestnenie </w:t>
      </w:r>
      <w:r w:rsidRPr="007E6352">
        <w:rPr>
          <w:lang w:val="sk-SK"/>
        </w:rPr>
        <w:t xml:space="preserve">séria samostatných nájazdov. </w:t>
      </w:r>
    </w:p>
    <w:p w:rsidR="00723A25" w:rsidRDefault="00723A25" w:rsidP="007E6352">
      <w:pPr>
        <w:pStyle w:val="Odsekzoznamu"/>
        <w:numPr>
          <w:ilvl w:val="0"/>
          <w:numId w:val="3"/>
        </w:numPr>
        <w:spacing w:after="200" w:line="276" w:lineRule="auto"/>
        <w:rPr>
          <w:lang w:val="sk-SK"/>
        </w:rPr>
      </w:pPr>
      <w:r>
        <w:rPr>
          <w:lang w:val="sk-SK"/>
        </w:rPr>
        <w:t>séria pozostáva z 3</w:t>
      </w:r>
      <w:r w:rsidRPr="007E6352">
        <w:rPr>
          <w:lang w:val="sk-SK"/>
        </w:rPr>
        <w:t xml:space="preserve"> nájazdov na každej strane (tímy sa po každom nájazde striedajú).</w:t>
      </w:r>
    </w:p>
    <w:p w:rsidR="00723A25" w:rsidRPr="00092D03" w:rsidRDefault="00723A25" w:rsidP="00092D0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ak séria 3</w:t>
      </w:r>
      <w:r w:rsidRPr="00092D03">
        <w:rPr>
          <w:lang w:val="sk-SK"/>
        </w:rPr>
        <w:t xml:space="preserve"> nájazdov nerozhodne</w:t>
      </w:r>
      <w:r>
        <w:rPr>
          <w:lang w:val="sk-SK"/>
        </w:rPr>
        <w:t xml:space="preserve"> o víťazovi</w:t>
      </w:r>
      <w:r w:rsidRPr="00092D03">
        <w:rPr>
          <w:lang w:val="sk-SK"/>
        </w:rPr>
        <w:t>, tímy si vymenia poradie a pokračuje sa systémom po jednom nájazde až do rozhodnutia</w:t>
      </w:r>
      <w:r>
        <w:rPr>
          <w:lang w:val="sk-SK"/>
        </w:rPr>
        <w:t>.</w:t>
      </w:r>
    </w:p>
    <w:p w:rsidR="00723A25" w:rsidRDefault="00723A25" w:rsidP="00BB14A9">
      <w:pPr>
        <w:rPr>
          <w:lang w:val="sk-SK"/>
        </w:rPr>
      </w:pPr>
    </w:p>
    <w:tbl>
      <w:tblPr>
        <w:tblW w:w="540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0"/>
        <w:gridCol w:w="1580"/>
        <w:gridCol w:w="2060"/>
      </w:tblGrid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o 5. - 8. miesto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3A - 4B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1A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=</w:t>
            </w: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víťaz A skupiny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o 5. - 8. miesto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3B - 4A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2A =</w:t>
            </w: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2. tím A skupiny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Semifinále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1A - 2B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3A =</w:t>
            </w: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3. tím A skupiny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Semifinále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1B - 2A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4A =</w:t>
            </w: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4. tím A skupiny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o 7. miesto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3A/4B - 3B/4A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porazení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o 5. miesto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3A/4B - 3B/4A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víťazi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o 3. miesto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1A/2B - 1B/2A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porazení</w:t>
            </w:r>
          </w:p>
        </w:tc>
      </w:tr>
      <w:tr w:rsidR="00723A25" w:rsidRPr="00E62787" w:rsidTr="00E62787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Finále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jc w:val="center"/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1A/2B - 1B/2A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A25" w:rsidRPr="00E62787" w:rsidRDefault="00723A25" w:rsidP="00E62787">
            <w:pPr>
              <w:rPr>
                <w:rFonts w:ascii="Calibri" w:hAnsi="Calibri" w:cs="Calibri"/>
                <w:color w:val="000000"/>
                <w:lang w:val="sk-SK" w:eastAsia="sk-SK"/>
              </w:rPr>
            </w:pPr>
            <w:r w:rsidRPr="00E62787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víťazi</w:t>
            </w:r>
          </w:p>
        </w:tc>
      </w:tr>
    </w:tbl>
    <w:p w:rsidR="00723A25" w:rsidRDefault="00723A25" w:rsidP="00B10005">
      <w:pPr>
        <w:pStyle w:val="Nadpis1"/>
        <w:rPr>
          <w:lang w:val="sk-SK"/>
        </w:rPr>
      </w:pPr>
      <w:r>
        <w:rPr>
          <w:lang w:val="sk-SK"/>
        </w:rPr>
        <w:t>Hrací čas</w:t>
      </w:r>
    </w:p>
    <w:p w:rsidR="00723A25" w:rsidRPr="00C36401" w:rsidRDefault="00723A25" w:rsidP="00C36401">
      <w:pPr>
        <w:rPr>
          <w:lang w:val="sk-SK"/>
        </w:rPr>
      </w:pPr>
    </w:p>
    <w:p w:rsidR="00723A25" w:rsidRPr="00C36401" w:rsidRDefault="00723A25" w:rsidP="005D2B17">
      <w:pPr>
        <w:pStyle w:val="Odsekzoznamu"/>
        <w:ind w:left="0"/>
        <w:rPr>
          <w:noProof/>
          <w:lang w:val="sk-SK"/>
        </w:rPr>
      </w:pPr>
      <w:r>
        <w:rPr>
          <w:lang w:val="sk-SK"/>
        </w:rPr>
        <w:t>2 x 20 min. hrubý</w:t>
      </w:r>
      <w:r w:rsidRPr="00C36401">
        <w:rPr>
          <w:lang w:val="sk-SK"/>
        </w:rPr>
        <w:t xml:space="preserve"> čas</w:t>
      </w:r>
      <w:r>
        <w:rPr>
          <w:lang w:val="sk-SK"/>
        </w:rPr>
        <w:t xml:space="preserve"> (posledné 3 minúty čistý čas), prestávka 5 min., </w:t>
      </w:r>
      <w:r>
        <w:rPr>
          <w:noProof/>
          <w:lang w:val="sk-SK"/>
        </w:rPr>
        <w:t>timeout 30 sec.</w:t>
      </w:r>
    </w:p>
    <w:p w:rsidR="00723A25" w:rsidRDefault="00723A25" w:rsidP="00BB14A9">
      <w:pPr>
        <w:rPr>
          <w:lang w:val="sk-SK"/>
        </w:rPr>
      </w:pPr>
    </w:p>
    <w:p w:rsidR="00723A25" w:rsidRDefault="00723A25" w:rsidP="00F56004">
      <w:pPr>
        <w:rPr>
          <w:lang w:val="sk-SK"/>
        </w:rPr>
      </w:pPr>
      <w:r>
        <w:rPr>
          <w:lang w:val="sk-SK"/>
        </w:rPr>
        <w:t>Trvanie trestov sa neskracuje.</w:t>
      </w:r>
    </w:p>
    <w:p w:rsidR="00723A25" w:rsidRDefault="00723A25" w:rsidP="004960A0">
      <w:pPr>
        <w:pStyle w:val="Nadpis1"/>
        <w:rPr>
          <w:lang w:val="sk-SK"/>
        </w:rPr>
      </w:pPr>
      <w:r>
        <w:rPr>
          <w:lang w:val="sk-SK"/>
        </w:rPr>
        <w:t>Pravidlá</w:t>
      </w:r>
    </w:p>
    <w:p w:rsidR="00723A25" w:rsidRPr="004960A0" w:rsidRDefault="00723A25" w:rsidP="004960A0">
      <w:pPr>
        <w:rPr>
          <w:lang w:val="sk-SK"/>
        </w:rPr>
      </w:pPr>
    </w:p>
    <w:p w:rsidR="00723A25" w:rsidRPr="004960A0" w:rsidRDefault="00723A25" w:rsidP="004960A0">
      <w:pPr>
        <w:rPr>
          <w:lang w:val="sk-SK"/>
        </w:rPr>
      </w:pPr>
      <w:r>
        <w:rPr>
          <w:rFonts w:ascii="Georgia" w:hAnsi="Georgia" w:cs="Arial"/>
          <w:color w:val="000000"/>
          <w:lang w:val="sk-SK"/>
        </w:rPr>
        <w:t>T</w:t>
      </w:r>
      <w:r w:rsidRPr="004960A0">
        <w:rPr>
          <w:lang w:val="sk-SK"/>
        </w:rPr>
        <w:t>urnaj sa hrá podľa platných medzinárodných pravidiel IFF.</w:t>
      </w:r>
    </w:p>
    <w:p w:rsidR="00723A25" w:rsidRDefault="00723A25" w:rsidP="008548A1">
      <w:pPr>
        <w:pStyle w:val="Nadpis1"/>
        <w:rPr>
          <w:lang w:val="sk-SK"/>
        </w:rPr>
      </w:pPr>
      <w:r>
        <w:rPr>
          <w:lang w:val="sk-SK"/>
        </w:rPr>
        <w:t>Ostatné</w:t>
      </w:r>
    </w:p>
    <w:p w:rsidR="00723A25" w:rsidRDefault="00723A25" w:rsidP="008548A1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k dispozícii budú šatne so sprchami (pre nedostatočný počet budú šatne spoločné pre 2 družstvá)</w:t>
      </w:r>
    </w:p>
    <w:p w:rsidR="00723A25" w:rsidRDefault="00723A25" w:rsidP="008548A1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každý zápas bude rozhodovať licencovaná dvojica rozhodcov nominovaná rozhodcovskou komisiou SZFB</w:t>
      </w:r>
    </w:p>
    <w:p w:rsidR="00723A25" w:rsidRDefault="00723A25" w:rsidP="00066094">
      <w:pPr>
        <w:pStyle w:val="Nadpis1"/>
        <w:rPr>
          <w:lang w:val="sk-SK"/>
        </w:rPr>
      </w:pPr>
      <w:r>
        <w:rPr>
          <w:lang w:val="sk-SK"/>
        </w:rPr>
        <w:t>Dôležité upozornenia</w:t>
      </w:r>
    </w:p>
    <w:p w:rsidR="00723A25" w:rsidRDefault="00723A25" w:rsidP="00066094">
      <w:pPr>
        <w:rPr>
          <w:lang w:val="sk-SK"/>
        </w:rPr>
      </w:pPr>
    </w:p>
    <w:p w:rsidR="00723A25" w:rsidRPr="00444F6E" w:rsidRDefault="00723A25" w:rsidP="003B26EA">
      <w:pPr>
        <w:pStyle w:val="Odsekzoznamu"/>
        <w:numPr>
          <w:ilvl w:val="0"/>
          <w:numId w:val="6"/>
        </w:numPr>
        <w:rPr>
          <w:color w:val="FF0000"/>
          <w:lang w:val="sk-SK"/>
        </w:rPr>
      </w:pPr>
      <w:r w:rsidRPr="00444F6E">
        <w:rPr>
          <w:color w:val="FF0000"/>
          <w:lang w:val="sk-SK"/>
        </w:rPr>
        <w:t xml:space="preserve">kluby musia mať potvrdenú súpisku hráčov v počte 2 ks (pečiatka </w:t>
      </w:r>
      <w:r>
        <w:rPr>
          <w:color w:val="FF0000"/>
          <w:lang w:val="sk-SK"/>
        </w:rPr>
        <w:t xml:space="preserve">a podpis sekretára SZFB) </w:t>
      </w:r>
      <w:r>
        <w:rPr>
          <w:color w:val="FF0000"/>
          <w:lang w:val="en-US"/>
        </w:rPr>
        <w:t>!!!</w:t>
      </w:r>
    </w:p>
    <w:p w:rsidR="00723A25" w:rsidRDefault="00723A25" w:rsidP="003B26EA">
      <w:pPr>
        <w:pStyle w:val="Odsekzoznamu"/>
        <w:numPr>
          <w:ilvl w:val="0"/>
          <w:numId w:val="6"/>
        </w:numPr>
        <w:rPr>
          <w:lang w:val="sk-SK"/>
        </w:rPr>
      </w:pPr>
      <w:r w:rsidRPr="003B26EA">
        <w:rPr>
          <w:lang w:val="sk-SK"/>
        </w:rPr>
        <w:t>jednu kópiu si ponecháva organizátor a spolu s výsledkami ju zasiela na SZFB.</w:t>
      </w:r>
    </w:p>
    <w:p w:rsidR="00723A25" w:rsidRPr="005B358A" w:rsidRDefault="00723A25" w:rsidP="005B358A">
      <w:pPr>
        <w:pStyle w:val="Odsekzoznamu"/>
        <w:numPr>
          <w:ilvl w:val="0"/>
          <w:numId w:val="6"/>
        </w:numPr>
        <w:rPr>
          <w:lang w:val="sk-SK"/>
        </w:rPr>
      </w:pPr>
      <w:r w:rsidRPr="00444F6E">
        <w:rPr>
          <w:color w:val="FF0000"/>
          <w:lang w:val="sk-SK"/>
        </w:rPr>
        <w:lastRenderedPageBreak/>
        <w:t>hráči musia mať platné registračné preukazy</w:t>
      </w:r>
      <w:r>
        <w:rPr>
          <w:color w:val="FF0000"/>
          <w:lang w:val="sk-SK"/>
        </w:rPr>
        <w:t xml:space="preserve"> !!!</w:t>
      </w:r>
    </w:p>
    <w:p w:rsidR="00723A25" w:rsidRDefault="00723A25" w:rsidP="003B26EA">
      <w:pPr>
        <w:pStyle w:val="Odsekzoznamu"/>
        <w:numPr>
          <w:ilvl w:val="0"/>
          <w:numId w:val="6"/>
        </w:numPr>
        <w:rPr>
          <w:color w:val="FF0000"/>
          <w:lang w:val="sk-SK"/>
        </w:rPr>
      </w:pPr>
      <w:r>
        <w:rPr>
          <w:lang w:val="sk-SK"/>
        </w:rPr>
        <w:t>Prosíme zúčastnené tímy, aby si priniesli 2 farebne odlíšené sady dresov – ak pred zápasom nedôjde k vzájomnej dohode tímov na farbe dresov, zvolí si ju tím, ktorý je v zápise uvedený ako domáci.</w:t>
      </w:r>
    </w:p>
    <w:p w:rsidR="00723A25" w:rsidRDefault="00723A25" w:rsidP="002F406B">
      <w:pPr>
        <w:pStyle w:val="Nadpis1"/>
        <w:rPr>
          <w:lang w:val="sk-SK"/>
        </w:rPr>
      </w:pPr>
      <w:r>
        <w:rPr>
          <w:lang w:val="sk-SK"/>
        </w:rPr>
        <w:t>Ubytovanie</w:t>
      </w:r>
    </w:p>
    <w:p w:rsidR="00723A25" w:rsidRDefault="00723A25" w:rsidP="00081609">
      <w:pPr>
        <w:rPr>
          <w:lang w:val="sk-SK"/>
        </w:rPr>
      </w:pPr>
      <w:r>
        <w:rPr>
          <w:lang w:val="sk-SK"/>
        </w:rPr>
        <w:t>Školský internát Športového gymnázia, Rosinská cesta 4, 010 08  Žilina. Internát v tesnej blízkosti haly. Ubytovanie si je potrebné zarezervovať.</w:t>
      </w:r>
    </w:p>
    <w:p w:rsidR="00723A25" w:rsidRDefault="00723A25" w:rsidP="00081609">
      <w:pPr>
        <w:rPr>
          <w:lang w:val="sk-SK"/>
        </w:rPr>
      </w:pPr>
      <w:r>
        <w:rPr>
          <w:lang w:val="sk-SK"/>
        </w:rPr>
        <w:t xml:space="preserve">Kontakt: </w:t>
      </w:r>
      <w:r w:rsidRPr="00933565">
        <w:rPr>
          <w:rStyle w:val="Siln"/>
          <w:b w:val="0"/>
        </w:rPr>
        <w:t>PaedDr. Katarína Moravcová</w:t>
      </w:r>
      <w:r>
        <w:rPr>
          <w:rStyle w:val="Siln"/>
          <w:b w:val="0"/>
        </w:rPr>
        <w:t xml:space="preserve">, 041 500 4408, </w:t>
      </w:r>
      <w:hyperlink r:id="rId8" w:history="1">
        <w:r>
          <w:rPr>
            <w:rStyle w:val="Hypertextovprepojenie"/>
          </w:rPr>
          <w:t>info@dmza.sk</w:t>
        </w:r>
      </w:hyperlink>
    </w:p>
    <w:p w:rsidR="00723A25" w:rsidRDefault="00723A25" w:rsidP="002F406B">
      <w:pPr>
        <w:pStyle w:val="Nadpis1"/>
        <w:rPr>
          <w:lang w:val="sk-SK"/>
        </w:rPr>
      </w:pPr>
      <w:r>
        <w:rPr>
          <w:lang w:val="sk-SK"/>
        </w:rPr>
        <w:t>Stravovanie</w:t>
      </w:r>
    </w:p>
    <w:p w:rsidR="00723A25" w:rsidRDefault="00723A25" w:rsidP="00933565">
      <w:pPr>
        <w:rPr>
          <w:lang w:val="sk-SK"/>
        </w:rPr>
      </w:pPr>
      <w:r>
        <w:rPr>
          <w:lang w:val="sk-SK"/>
        </w:rPr>
        <w:t>Školská jedáleň Športového gymnázia, Rosinská cesta 4, 010 08  Žilina. Jedáleň v tesnej blízkosti haly. Stravu si je potrebné zarezervovať.</w:t>
      </w:r>
    </w:p>
    <w:p w:rsidR="00723A25" w:rsidRDefault="00723A25" w:rsidP="00933565">
      <w:pPr>
        <w:rPr>
          <w:lang w:val="sk-SK"/>
        </w:rPr>
      </w:pPr>
      <w:r>
        <w:rPr>
          <w:lang w:val="sk-SK"/>
        </w:rPr>
        <w:t xml:space="preserve">Kontakt: </w:t>
      </w:r>
      <w:r>
        <w:rPr>
          <w:rStyle w:val="Siln"/>
          <w:b w:val="0"/>
        </w:rPr>
        <w:t xml:space="preserve">Júlia Klocáňová, 0918 370 887, </w:t>
      </w:r>
      <w:hyperlink r:id="rId9" w:history="1">
        <w:r>
          <w:rPr>
            <w:rStyle w:val="Hypertextovprepojenie"/>
          </w:rPr>
          <w:t>skola@spojenasosza.edu.sk</w:t>
        </w:r>
      </w:hyperlink>
    </w:p>
    <w:p w:rsidR="00723A25" w:rsidRDefault="00723A25" w:rsidP="002F406B">
      <w:pPr>
        <w:pStyle w:val="Nadpis1"/>
        <w:rPr>
          <w:lang w:val="sk-SK"/>
        </w:rPr>
      </w:pPr>
      <w:r>
        <w:rPr>
          <w:lang w:val="sk-SK"/>
        </w:rPr>
        <w:t>Kontakty</w:t>
      </w:r>
    </w:p>
    <w:p w:rsidR="00723A25" w:rsidRPr="00933565" w:rsidRDefault="00723A25" w:rsidP="00933565">
      <w:pPr>
        <w:pStyle w:val="Odsekzoznamu"/>
        <w:numPr>
          <w:ilvl w:val="0"/>
          <w:numId w:val="7"/>
        </w:numPr>
        <w:rPr>
          <w:sz w:val="28"/>
          <w:lang w:val="sk-SK"/>
        </w:rPr>
      </w:pPr>
      <w:r>
        <w:rPr>
          <w:lang w:val="sk-SK"/>
        </w:rPr>
        <w:t xml:space="preserve">Hrnčiar Tomáš, 0905 824 036, </w:t>
      </w:r>
      <w:hyperlink r:id="rId10" w:history="1">
        <w:r w:rsidRPr="000A08EA">
          <w:rPr>
            <w:rStyle w:val="Hypertextovprepojenie"/>
            <w:lang w:val="sk-SK"/>
          </w:rPr>
          <w:t>hrnciar@uniza.sk</w:t>
        </w:r>
      </w:hyperlink>
    </w:p>
    <w:p w:rsidR="00723A25" w:rsidRPr="00933565" w:rsidRDefault="00723A25" w:rsidP="00933565">
      <w:pPr>
        <w:pStyle w:val="Odsekzoznamu"/>
        <w:numPr>
          <w:ilvl w:val="0"/>
          <w:numId w:val="7"/>
        </w:numPr>
        <w:rPr>
          <w:sz w:val="28"/>
          <w:lang w:val="sk-SK"/>
        </w:rPr>
      </w:pPr>
      <w:r>
        <w:rPr>
          <w:lang w:val="sk-SK"/>
        </w:rPr>
        <w:t xml:space="preserve">Baránek Daniel, 0907 647 791, </w:t>
      </w:r>
      <w:smartTag w:uri="urn:schemas-microsoft-com:office:smarttags" w:element="PersonName">
        <w:r>
          <w:rPr>
            <w:lang w:val="sk-SK"/>
          </w:rPr>
          <w:t>baranek@uniza.sk</w:t>
        </w:r>
      </w:smartTag>
    </w:p>
    <w:p w:rsidR="00723A25" w:rsidRDefault="00723A25" w:rsidP="00CD6F23">
      <w:pPr>
        <w:rPr>
          <w:lang w:val="sk-SK"/>
        </w:rPr>
      </w:pPr>
    </w:p>
    <w:sectPr w:rsidR="00723A25" w:rsidSect="0036233B">
      <w:headerReference w:type="default" r:id="rId11"/>
      <w:footerReference w:type="default" r:id="rId12"/>
      <w:pgSz w:w="11906" w:h="16838"/>
      <w:pgMar w:top="2696" w:right="1417" w:bottom="197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FC" w:rsidRDefault="000C67FC">
      <w:r>
        <w:separator/>
      </w:r>
    </w:p>
  </w:endnote>
  <w:endnote w:type="continuationSeparator" w:id="0">
    <w:p w:rsidR="000C67FC" w:rsidRDefault="000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25" w:rsidRPr="0036233B" w:rsidRDefault="00723A25" w:rsidP="0036233B">
    <w:pPr>
      <w:pStyle w:val="Pta"/>
      <w:tabs>
        <w:tab w:val="clear" w:pos="9072"/>
        <w:tab w:val="right" w:pos="9540"/>
      </w:tabs>
      <w:ind w:left="-720" w:right="-648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36233B">
      <w:rPr>
        <w:rFonts w:ascii="Arial" w:hAnsi="Arial"/>
        <w:sz w:val="16"/>
        <w:szCs w:val="16"/>
      </w:rPr>
      <w:t xml:space="preserve"> </w:t>
    </w:r>
  </w:p>
  <w:p w:rsidR="00723A25" w:rsidRDefault="00723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FC" w:rsidRDefault="000C67FC">
      <w:r>
        <w:separator/>
      </w:r>
    </w:p>
  </w:footnote>
  <w:footnote w:type="continuationSeparator" w:id="0">
    <w:p w:rsidR="000C67FC" w:rsidRDefault="000C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25" w:rsidRPr="00050E0F" w:rsidRDefault="00723A25" w:rsidP="00050E0F">
    <w:pPr>
      <w:pStyle w:val="Hlavika"/>
      <w:ind w:left="-900"/>
      <w:rPr>
        <w:sz w:val="36"/>
        <w:szCs w:val="36"/>
      </w:rPr>
    </w:pPr>
    <w:r>
      <w:t xml:space="preserve">    </w:t>
    </w:r>
  </w:p>
  <w:p w:rsidR="00723A25" w:rsidRPr="00050E0F" w:rsidRDefault="007D6AF1" w:rsidP="00933565">
    <w:pPr>
      <w:pStyle w:val="Hlavika"/>
      <w:tabs>
        <w:tab w:val="left" w:pos="5400"/>
      </w:tabs>
      <w:spacing w:line="312" w:lineRule="auto"/>
      <w:ind w:left="-902" w:firstLine="1610"/>
      <w:jc w:val="center"/>
      <w:rPr>
        <w:rFonts w:ascii="Arial" w:hAnsi="Arial"/>
        <w:sz w:val="16"/>
        <w:szCs w:val="16"/>
      </w:rPr>
    </w:pPr>
    <w:r>
      <w:rPr>
        <w:noProof/>
        <w:lang w:val="sk-SK" w:eastAsia="sk-SK"/>
      </w:rPr>
      <w:drawing>
        <wp:inline distT="0" distB="0" distL="0" distR="0">
          <wp:extent cx="1819275" cy="962025"/>
          <wp:effectExtent l="0" t="0" r="9525" b="9525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295400" cy="10382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8F"/>
    <w:multiLevelType w:val="hybridMultilevel"/>
    <w:tmpl w:val="4C4A4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15F"/>
    <w:multiLevelType w:val="hybridMultilevel"/>
    <w:tmpl w:val="20301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848"/>
    <w:multiLevelType w:val="hybridMultilevel"/>
    <w:tmpl w:val="B5B21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34B6F"/>
    <w:multiLevelType w:val="hybridMultilevel"/>
    <w:tmpl w:val="BF5CC5E4"/>
    <w:lvl w:ilvl="0" w:tplc="4720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4AB0"/>
    <w:multiLevelType w:val="hybridMultilevel"/>
    <w:tmpl w:val="21343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972F9"/>
    <w:multiLevelType w:val="hybridMultilevel"/>
    <w:tmpl w:val="2990F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302D"/>
    <w:multiLevelType w:val="hybridMultilevel"/>
    <w:tmpl w:val="B7E8D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B"/>
    <w:rsid w:val="0000056D"/>
    <w:rsid w:val="0000360D"/>
    <w:rsid w:val="00041F30"/>
    <w:rsid w:val="00050E0F"/>
    <w:rsid w:val="00060B78"/>
    <w:rsid w:val="00066094"/>
    <w:rsid w:val="00066A7C"/>
    <w:rsid w:val="00081609"/>
    <w:rsid w:val="000819DF"/>
    <w:rsid w:val="00087BF8"/>
    <w:rsid w:val="00092D03"/>
    <w:rsid w:val="000A08EA"/>
    <w:rsid w:val="000C3AD3"/>
    <w:rsid w:val="000C67FC"/>
    <w:rsid w:val="000D3784"/>
    <w:rsid w:val="00135057"/>
    <w:rsid w:val="00153C9B"/>
    <w:rsid w:val="00165B38"/>
    <w:rsid w:val="00171591"/>
    <w:rsid w:val="00171B43"/>
    <w:rsid w:val="00187AF3"/>
    <w:rsid w:val="001C1047"/>
    <w:rsid w:val="001D1E03"/>
    <w:rsid w:val="001F4565"/>
    <w:rsid w:val="00222023"/>
    <w:rsid w:val="0022249A"/>
    <w:rsid w:val="00252360"/>
    <w:rsid w:val="00262996"/>
    <w:rsid w:val="002B2F2B"/>
    <w:rsid w:val="002B6F9D"/>
    <w:rsid w:val="002F406B"/>
    <w:rsid w:val="00311ED5"/>
    <w:rsid w:val="0033656B"/>
    <w:rsid w:val="003452BE"/>
    <w:rsid w:val="00354D86"/>
    <w:rsid w:val="0036233B"/>
    <w:rsid w:val="003B26EA"/>
    <w:rsid w:val="003D235E"/>
    <w:rsid w:val="003F0F33"/>
    <w:rsid w:val="003F7B29"/>
    <w:rsid w:val="0040608F"/>
    <w:rsid w:val="00414650"/>
    <w:rsid w:val="00431AA6"/>
    <w:rsid w:val="00443A6B"/>
    <w:rsid w:val="00444F6E"/>
    <w:rsid w:val="00465153"/>
    <w:rsid w:val="00470A63"/>
    <w:rsid w:val="00483B55"/>
    <w:rsid w:val="004960A0"/>
    <w:rsid w:val="004C0309"/>
    <w:rsid w:val="004F556B"/>
    <w:rsid w:val="004F65A5"/>
    <w:rsid w:val="00522841"/>
    <w:rsid w:val="005260E9"/>
    <w:rsid w:val="00540C36"/>
    <w:rsid w:val="005500E3"/>
    <w:rsid w:val="005606F1"/>
    <w:rsid w:val="00575197"/>
    <w:rsid w:val="005A60D2"/>
    <w:rsid w:val="005B2A08"/>
    <w:rsid w:val="005B358A"/>
    <w:rsid w:val="005B3F38"/>
    <w:rsid w:val="005D2B17"/>
    <w:rsid w:val="005D370E"/>
    <w:rsid w:val="005D79A3"/>
    <w:rsid w:val="00627FF7"/>
    <w:rsid w:val="006F7D58"/>
    <w:rsid w:val="007037C1"/>
    <w:rsid w:val="007152B6"/>
    <w:rsid w:val="0072166C"/>
    <w:rsid w:val="00723A25"/>
    <w:rsid w:val="007254ED"/>
    <w:rsid w:val="00735E0D"/>
    <w:rsid w:val="00740DCC"/>
    <w:rsid w:val="007834A0"/>
    <w:rsid w:val="007A6AC8"/>
    <w:rsid w:val="007C0976"/>
    <w:rsid w:val="007C7B02"/>
    <w:rsid w:val="007D6AF1"/>
    <w:rsid w:val="007E0F93"/>
    <w:rsid w:val="007E6352"/>
    <w:rsid w:val="008010BA"/>
    <w:rsid w:val="00805ECE"/>
    <w:rsid w:val="00806980"/>
    <w:rsid w:val="008073A9"/>
    <w:rsid w:val="008413AF"/>
    <w:rsid w:val="008548A1"/>
    <w:rsid w:val="008B56EE"/>
    <w:rsid w:val="008C6262"/>
    <w:rsid w:val="008D1A78"/>
    <w:rsid w:val="008D3777"/>
    <w:rsid w:val="008F140F"/>
    <w:rsid w:val="008F6F61"/>
    <w:rsid w:val="009019C3"/>
    <w:rsid w:val="00913BCE"/>
    <w:rsid w:val="00933565"/>
    <w:rsid w:val="009567F8"/>
    <w:rsid w:val="0098065B"/>
    <w:rsid w:val="009D1AE2"/>
    <w:rsid w:val="009F06EE"/>
    <w:rsid w:val="009F7CAE"/>
    <w:rsid w:val="00A0676A"/>
    <w:rsid w:val="00A25D35"/>
    <w:rsid w:val="00A35D97"/>
    <w:rsid w:val="00A42B64"/>
    <w:rsid w:val="00A64A78"/>
    <w:rsid w:val="00A87392"/>
    <w:rsid w:val="00AA1C93"/>
    <w:rsid w:val="00AA5120"/>
    <w:rsid w:val="00AC524E"/>
    <w:rsid w:val="00AD3DD7"/>
    <w:rsid w:val="00AE3AA4"/>
    <w:rsid w:val="00AE5887"/>
    <w:rsid w:val="00B10005"/>
    <w:rsid w:val="00B27082"/>
    <w:rsid w:val="00B400C5"/>
    <w:rsid w:val="00B42948"/>
    <w:rsid w:val="00B7554B"/>
    <w:rsid w:val="00B87F7C"/>
    <w:rsid w:val="00B962B5"/>
    <w:rsid w:val="00BB14A9"/>
    <w:rsid w:val="00BC3D8A"/>
    <w:rsid w:val="00BD0F4B"/>
    <w:rsid w:val="00C229C1"/>
    <w:rsid w:val="00C36401"/>
    <w:rsid w:val="00C45E37"/>
    <w:rsid w:val="00C62330"/>
    <w:rsid w:val="00CC4796"/>
    <w:rsid w:val="00CD6F23"/>
    <w:rsid w:val="00CE1D8B"/>
    <w:rsid w:val="00D02472"/>
    <w:rsid w:val="00D03AF2"/>
    <w:rsid w:val="00D74BC3"/>
    <w:rsid w:val="00DA431D"/>
    <w:rsid w:val="00DA55CF"/>
    <w:rsid w:val="00DB19B8"/>
    <w:rsid w:val="00DC1389"/>
    <w:rsid w:val="00DC5520"/>
    <w:rsid w:val="00DC6C4D"/>
    <w:rsid w:val="00DC6F8C"/>
    <w:rsid w:val="00E141F2"/>
    <w:rsid w:val="00E2042F"/>
    <w:rsid w:val="00E35E19"/>
    <w:rsid w:val="00E37B39"/>
    <w:rsid w:val="00E413AA"/>
    <w:rsid w:val="00E62787"/>
    <w:rsid w:val="00E66C53"/>
    <w:rsid w:val="00E726FA"/>
    <w:rsid w:val="00E905B4"/>
    <w:rsid w:val="00E90DE1"/>
    <w:rsid w:val="00EA3A2A"/>
    <w:rsid w:val="00EA411A"/>
    <w:rsid w:val="00EC091B"/>
    <w:rsid w:val="00ED1455"/>
    <w:rsid w:val="00EF5D6A"/>
    <w:rsid w:val="00F035D5"/>
    <w:rsid w:val="00F129E1"/>
    <w:rsid w:val="00F56004"/>
    <w:rsid w:val="00F65C96"/>
    <w:rsid w:val="00F65CF3"/>
    <w:rsid w:val="00F66736"/>
    <w:rsid w:val="00F66C36"/>
    <w:rsid w:val="00F8429D"/>
    <w:rsid w:val="00F876A4"/>
    <w:rsid w:val="00F93162"/>
    <w:rsid w:val="00FB1D91"/>
    <w:rsid w:val="00FD5512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F9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4D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54D86"/>
    <w:rPr>
      <w:rFonts w:ascii="Cambria" w:hAnsi="Cambria" w:cs="Times New Roman"/>
      <w:b/>
      <w:bCs/>
      <w:color w:val="365F91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362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D3777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3623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D3777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354D8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41465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414650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CD6F2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A87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87392"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Predvolenpsmoodseku"/>
    <w:uiPriority w:val="99"/>
    <w:qFormat/>
    <w:locked/>
    <w:rsid w:val="009335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F9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4D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54D86"/>
    <w:rPr>
      <w:rFonts w:ascii="Cambria" w:hAnsi="Cambria" w:cs="Times New Roman"/>
      <w:b/>
      <w:bCs/>
      <w:color w:val="365F91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362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D3777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3623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D3777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354D8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41465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414650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CD6F2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A87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87392"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Predvolenpsmoodseku"/>
    <w:uiPriority w:val="99"/>
    <w:qFormat/>
    <w:locked/>
    <w:rsid w:val="009335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z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nciar@uniz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spojenasosza.edu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P O Z Í C I E</vt:lpstr>
    </vt:vector>
  </TitlesOfParts>
  <Company>Rekuk, spol. s r.o.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Í C I E</dc:title>
  <dc:creator>Ing. Jozef Vavrinec</dc:creator>
  <cp:lastModifiedBy>Jana Segecova</cp:lastModifiedBy>
  <cp:revision>2</cp:revision>
  <cp:lastPrinted>2014-04-26T15:43:00Z</cp:lastPrinted>
  <dcterms:created xsi:type="dcterms:W3CDTF">2014-05-09T08:36:00Z</dcterms:created>
  <dcterms:modified xsi:type="dcterms:W3CDTF">2014-05-09T08:36:00Z</dcterms:modified>
</cp:coreProperties>
</file>